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20" w:rsidRDefault="002046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17B67508" wp14:editId="4DB47698">
            <wp:simplePos x="0" y="0"/>
            <wp:positionH relativeFrom="column">
              <wp:posOffset>4129405</wp:posOffset>
            </wp:positionH>
            <wp:positionV relativeFrom="paragraph">
              <wp:posOffset>8255</wp:posOffset>
            </wp:positionV>
            <wp:extent cx="1764030" cy="2495550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ilio Przedszkole LOGO ok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D37" w:rsidRPr="008D4C02">
        <w:rPr>
          <w:b/>
          <w:sz w:val="28"/>
          <w:szCs w:val="28"/>
          <w:u w:val="single"/>
        </w:rPr>
        <w:t>Organizacja roku szkolnego</w:t>
      </w:r>
      <w:r w:rsidR="002C6653">
        <w:rPr>
          <w:b/>
          <w:sz w:val="28"/>
          <w:szCs w:val="28"/>
          <w:u w:val="single"/>
        </w:rPr>
        <w:t xml:space="preserve"> 2019/20</w:t>
      </w:r>
      <w:r w:rsidR="00532D37" w:rsidRPr="008D4C0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                              </w:t>
      </w:r>
    </w:p>
    <w:p w:rsidR="00E4215F" w:rsidRDefault="00E421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14 września - </w:t>
      </w:r>
      <w:r w:rsidRPr="008D4C02">
        <w:rPr>
          <w:b/>
          <w:sz w:val="28"/>
          <w:szCs w:val="28"/>
          <w:u w:val="single"/>
        </w:rPr>
        <w:t>zajęcia 8 – 12.30 (zajęcia projektowe)</w:t>
      </w:r>
    </w:p>
    <w:p w:rsidR="00E4215F" w:rsidRPr="008D4C02" w:rsidRDefault="00E4215F" w:rsidP="00E421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28 września - </w:t>
      </w:r>
      <w:r w:rsidRPr="008D4C02">
        <w:rPr>
          <w:b/>
          <w:sz w:val="28"/>
          <w:szCs w:val="28"/>
          <w:u w:val="single"/>
        </w:rPr>
        <w:t>zajęcia 8 – 12.30 (zajęcia projektowe)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 listopada – Święto Zmarłych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11 listopada – Święto Niepodległości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24 – 27 grudnia – przerwa świąteczna</w:t>
      </w:r>
    </w:p>
    <w:p w:rsidR="00532D37" w:rsidRPr="008D4C02" w:rsidRDefault="00532D37">
      <w:pPr>
        <w:rPr>
          <w:b/>
          <w:sz w:val="28"/>
          <w:szCs w:val="28"/>
          <w:u w:val="single"/>
        </w:rPr>
      </w:pPr>
      <w:r w:rsidRPr="008D4C02">
        <w:rPr>
          <w:b/>
          <w:sz w:val="28"/>
          <w:szCs w:val="28"/>
          <w:u w:val="single"/>
        </w:rPr>
        <w:t>30 – 31 grudnia – zajęcia 8 – 12.30 (zajęcia projektowe)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 stycznia – Nowy Rok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6 stycznia – Trzech Króli</w:t>
      </w:r>
    </w:p>
    <w:p w:rsidR="00532D37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27 – 31 stycznia – ferie zimowe</w:t>
      </w:r>
    </w:p>
    <w:p w:rsidR="00287B24" w:rsidRPr="00287B24" w:rsidRDefault="00287B24">
      <w:pPr>
        <w:rPr>
          <w:b/>
          <w:sz w:val="28"/>
          <w:szCs w:val="28"/>
          <w:u w:val="single"/>
        </w:rPr>
      </w:pPr>
      <w:r w:rsidRPr="00287B24">
        <w:rPr>
          <w:b/>
          <w:sz w:val="28"/>
          <w:szCs w:val="28"/>
          <w:u w:val="single"/>
        </w:rPr>
        <w:t>8 lutego – zajęcia 8 – 12.30 (zajęcia projektowe gr. II, III, IV)</w:t>
      </w:r>
    </w:p>
    <w:p w:rsidR="00287B24" w:rsidRPr="00287B24" w:rsidRDefault="00287B24" w:rsidP="00287B24">
      <w:pPr>
        <w:rPr>
          <w:b/>
          <w:sz w:val="28"/>
          <w:szCs w:val="28"/>
          <w:u w:val="single"/>
        </w:rPr>
      </w:pPr>
      <w:r w:rsidRPr="00287B24">
        <w:rPr>
          <w:b/>
          <w:sz w:val="28"/>
          <w:szCs w:val="28"/>
          <w:u w:val="single"/>
        </w:rPr>
        <w:t>15 lutego – zajęcia 8 – 12.30 (zajęcia projektowe gr. I)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12 – 13 kwietnia – Wielkanoc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 maja – Święto Pracy</w:t>
      </w:r>
    </w:p>
    <w:p w:rsidR="00532D37" w:rsidRPr="008D4C02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11 czerwca – Boże Ciało</w:t>
      </w:r>
    </w:p>
    <w:p w:rsidR="00532D37" w:rsidRDefault="00532D37">
      <w:pPr>
        <w:rPr>
          <w:sz w:val="28"/>
          <w:szCs w:val="28"/>
        </w:rPr>
      </w:pPr>
      <w:r w:rsidRPr="008D4C02">
        <w:rPr>
          <w:sz w:val="28"/>
          <w:szCs w:val="28"/>
        </w:rPr>
        <w:t>27 lipca – 14 sierpnia – przerwa wakacyjna</w:t>
      </w:r>
    </w:p>
    <w:p w:rsidR="00E4215F" w:rsidRDefault="00287B2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Zajęcia grupowe, projekt unijny</w:t>
      </w:r>
      <w:r w:rsidR="00E4215F">
        <w:rPr>
          <w:color w:val="FF0000"/>
          <w:sz w:val="28"/>
          <w:szCs w:val="28"/>
        </w:rPr>
        <w:t xml:space="preserve"> – terminy do potwierdzenia</w:t>
      </w:r>
    </w:p>
    <w:p w:rsidR="00E4215F" w:rsidRPr="00E4215F" w:rsidRDefault="00E4215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30.05.20, 12.06.20, 20.06.20</w:t>
      </w:r>
    </w:p>
    <w:p w:rsidR="008D4C02" w:rsidRDefault="008D4C02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</w:p>
    <w:p w:rsidR="00E4215F" w:rsidRDefault="00E4215F">
      <w:pPr>
        <w:rPr>
          <w:sz w:val="28"/>
          <w:szCs w:val="28"/>
        </w:rPr>
      </w:pPr>
      <w:bookmarkStart w:id="0" w:name="_GoBack"/>
      <w:bookmarkEnd w:id="0"/>
    </w:p>
    <w:p w:rsidR="00E4215F" w:rsidRDefault="00E4215F">
      <w:pPr>
        <w:rPr>
          <w:sz w:val="28"/>
          <w:szCs w:val="28"/>
        </w:rPr>
      </w:pPr>
    </w:p>
    <w:sectPr w:rsidR="00E4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C"/>
    <w:rsid w:val="00174F57"/>
    <w:rsid w:val="0020467D"/>
    <w:rsid w:val="00287B24"/>
    <w:rsid w:val="002C6653"/>
    <w:rsid w:val="00532D37"/>
    <w:rsid w:val="005A54B9"/>
    <w:rsid w:val="006B5BD6"/>
    <w:rsid w:val="007167F9"/>
    <w:rsid w:val="00741EF9"/>
    <w:rsid w:val="007D438D"/>
    <w:rsid w:val="008D4C02"/>
    <w:rsid w:val="00BB0B73"/>
    <w:rsid w:val="00BD1E21"/>
    <w:rsid w:val="00E4215F"/>
    <w:rsid w:val="00EB4A83"/>
    <w:rsid w:val="00F00A8A"/>
    <w:rsid w:val="00F32576"/>
    <w:rsid w:val="00F44DBC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732F"/>
  <w15:chartTrackingRefBased/>
  <w15:docId w15:val="{3522AF97-43F6-4073-9AAB-15A2C9F0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2019-09-02T08:01:00Z</cp:lastPrinted>
  <dcterms:created xsi:type="dcterms:W3CDTF">2019-08-21T09:41:00Z</dcterms:created>
  <dcterms:modified xsi:type="dcterms:W3CDTF">2019-12-12T10:28:00Z</dcterms:modified>
</cp:coreProperties>
</file>